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18" w:rsidRPr="00995F18" w:rsidRDefault="00995F18" w:rsidP="00995F18">
      <w:pPr>
        <w:shd w:val="clear" w:color="auto" w:fill="FFFFFF"/>
        <w:jc w:val="right"/>
        <w:rPr>
          <w:b/>
          <w:color w:val="000000" w:themeColor="text1"/>
          <w:sz w:val="24"/>
          <w:szCs w:val="24"/>
          <w:lang w:eastAsia="uk-UA"/>
        </w:rPr>
      </w:pPr>
      <w:r w:rsidRPr="00995F18">
        <w:rPr>
          <w:b/>
          <w:color w:val="000000" w:themeColor="text1"/>
          <w:sz w:val="24"/>
          <w:szCs w:val="24"/>
          <w:lang w:eastAsia="uk-UA"/>
        </w:rPr>
        <w:t>Державна фіскальна служба України</w:t>
      </w:r>
    </w:p>
    <w:p w:rsidR="00995F18" w:rsidRPr="00995F18" w:rsidRDefault="00995F18" w:rsidP="00995F18">
      <w:pPr>
        <w:shd w:val="clear" w:color="auto" w:fill="FFFFFF"/>
        <w:jc w:val="right"/>
        <w:rPr>
          <w:b/>
          <w:color w:val="000000" w:themeColor="text1"/>
          <w:sz w:val="24"/>
          <w:szCs w:val="24"/>
          <w:lang w:val="ru-RU" w:eastAsia="uk-UA"/>
        </w:rPr>
      </w:pPr>
      <w:r w:rsidRPr="00995F18">
        <w:rPr>
          <w:b/>
          <w:color w:val="000000" w:themeColor="text1"/>
          <w:sz w:val="24"/>
          <w:szCs w:val="24"/>
          <w:lang w:val="ru-RU" w:eastAsia="uk-UA"/>
        </w:rPr>
        <w:t>__________________________________</w:t>
      </w:r>
    </w:p>
    <w:p w:rsidR="00995F18" w:rsidRDefault="00995F18" w:rsidP="00995F18">
      <w:pPr>
        <w:shd w:val="clear" w:color="auto" w:fill="FFFFFF"/>
        <w:jc w:val="right"/>
        <w:rPr>
          <w:color w:val="000000" w:themeColor="text1"/>
          <w:sz w:val="24"/>
          <w:szCs w:val="24"/>
          <w:lang w:val="ru-RU"/>
        </w:rPr>
      </w:pPr>
      <w:r w:rsidRPr="00995F18">
        <w:rPr>
          <w:color w:val="000000" w:themeColor="text1"/>
          <w:sz w:val="24"/>
          <w:szCs w:val="24"/>
        </w:rPr>
        <w:t> </w:t>
      </w:r>
      <w:r w:rsidRPr="00995F18">
        <w:rPr>
          <w:color w:val="000000" w:themeColor="text1"/>
          <w:sz w:val="24"/>
          <w:szCs w:val="24"/>
          <w:lang w:val="ru-RU"/>
        </w:rPr>
        <w:t xml:space="preserve">04053, м. </w:t>
      </w:r>
      <w:proofErr w:type="spellStart"/>
      <w:r w:rsidRPr="00995F18">
        <w:rPr>
          <w:color w:val="000000" w:themeColor="text1"/>
          <w:sz w:val="24"/>
          <w:szCs w:val="24"/>
          <w:lang w:val="ru-RU"/>
        </w:rPr>
        <w:t>Київ</w:t>
      </w:r>
      <w:proofErr w:type="spellEnd"/>
      <w:r w:rsidRPr="00995F18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995F18">
        <w:rPr>
          <w:color w:val="000000" w:themeColor="text1"/>
          <w:sz w:val="24"/>
          <w:szCs w:val="24"/>
          <w:lang w:val="ru-RU"/>
        </w:rPr>
        <w:t>Львівська</w:t>
      </w:r>
      <w:proofErr w:type="spellEnd"/>
      <w:r w:rsidRPr="00995F18">
        <w:rPr>
          <w:color w:val="000000" w:themeColor="text1"/>
          <w:sz w:val="24"/>
          <w:szCs w:val="24"/>
          <w:lang w:val="ru-RU"/>
        </w:rPr>
        <w:t xml:space="preserve"> пл., 8</w:t>
      </w:r>
    </w:p>
    <w:p w:rsidR="002313D3" w:rsidRDefault="002313D3" w:rsidP="00995F18">
      <w:pPr>
        <w:shd w:val="clear" w:color="auto" w:fill="FFFFFF"/>
        <w:jc w:val="right"/>
        <w:rPr>
          <w:color w:val="000000" w:themeColor="text1"/>
          <w:sz w:val="24"/>
          <w:szCs w:val="24"/>
          <w:lang w:val="ru-RU"/>
        </w:rPr>
      </w:pPr>
    </w:p>
    <w:p w:rsidR="002313D3" w:rsidRPr="002313D3" w:rsidRDefault="002313D3" w:rsidP="00995F18">
      <w:pPr>
        <w:shd w:val="clear" w:color="auto" w:fill="FFFFFF"/>
        <w:jc w:val="right"/>
        <w:rPr>
          <w:b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2313D3">
        <w:rPr>
          <w:b/>
          <w:color w:val="000000" w:themeColor="text1"/>
          <w:sz w:val="24"/>
          <w:szCs w:val="24"/>
          <w:u w:val="single"/>
          <w:lang w:val="ru-RU"/>
        </w:rPr>
        <w:t>Додатково</w:t>
      </w:r>
      <w:proofErr w:type="spellEnd"/>
      <w:r w:rsidRPr="002313D3">
        <w:rPr>
          <w:b/>
          <w:color w:val="000000" w:themeColor="text1"/>
          <w:sz w:val="24"/>
          <w:szCs w:val="24"/>
          <w:u w:val="single"/>
          <w:lang w:val="ru-RU"/>
        </w:rPr>
        <w:t xml:space="preserve"> можете </w:t>
      </w:r>
      <w:proofErr w:type="spellStart"/>
      <w:r w:rsidRPr="002313D3">
        <w:rPr>
          <w:b/>
          <w:color w:val="000000" w:themeColor="text1"/>
          <w:sz w:val="24"/>
          <w:szCs w:val="24"/>
          <w:u w:val="single"/>
          <w:lang w:val="ru-RU"/>
        </w:rPr>
        <w:t>направити</w:t>
      </w:r>
      <w:proofErr w:type="spellEnd"/>
      <w:r w:rsidRPr="002313D3">
        <w:rPr>
          <w:b/>
          <w:color w:val="000000" w:themeColor="text1"/>
          <w:sz w:val="24"/>
          <w:szCs w:val="24"/>
          <w:u w:val="single"/>
          <w:lang w:val="ru-RU"/>
        </w:rPr>
        <w:t xml:space="preserve"> Вашу </w:t>
      </w:r>
      <w:proofErr w:type="spellStart"/>
      <w:r w:rsidRPr="002313D3">
        <w:rPr>
          <w:b/>
          <w:color w:val="000000" w:themeColor="text1"/>
          <w:sz w:val="24"/>
          <w:szCs w:val="24"/>
          <w:u w:val="single"/>
          <w:lang w:val="ru-RU"/>
        </w:rPr>
        <w:t>скаргу</w:t>
      </w:r>
      <w:proofErr w:type="spellEnd"/>
      <w:r w:rsidRPr="002313D3">
        <w:rPr>
          <w:b/>
          <w:color w:val="000000" w:themeColor="text1"/>
          <w:sz w:val="24"/>
          <w:szCs w:val="24"/>
          <w:u w:val="single"/>
          <w:lang w:val="ru-RU"/>
        </w:rPr>
        <w:t xml:space="preserve"> в:</w:t>
      </w:r>
    </w:p>
    <w:p w:rsidR="002313D3" w:rsidRDefault="002313D3" w:rsidP="002313D3">
      <w:pPr>
        <w:pStyle w:val="ae"/>
        <w:jc w:val="right"/>
      </w:pPr>
      <w:r>
        <w:t>Міністерство фінансів України</w:t>
      </w:r>
      <w:r>
        <w:br/>
        <w:t xml:space="preserve">01008, </w:t>
      </w:r>
      <w:proofErr w:type="spellStart"/>
      <w:r>
        <w:t>м.Київ</w:t>
      </w:r>
      <w:proofErr w:type="spellEnd"/>
      <w:r>
        <w:t xml:space="preserve">, вул. </w:t>
      </w:r>
      <w:proofErr w:type="spellStart"/>
      <w:r>
        <w:t>М.Грушевського</w:t>
      </w:r>
      <w:proofErr w:type="spellEnd"/>
      <w:r>
        <w:t>, 12/2</w:t>
      </w:r>
    </w:p>
    <w:p w:rsidR="002313D3" w:rsidRDefault="002313D3" w:rsidP="002313D3">
      <w:pPr>
        <w:pStyle w:val="ae"/>
        <w:jc w:val="right"/>
      </w:pPr>
      <w:r>
        <w:t>Комітет з питань податкової та митної політики Верховної Ради України</w:t>
      </w:r>
      <w:r>
        <w:br/>
        <w:t>01008, м. Київ, вул. М. Грушевського, 5</w:t>
      </w:r>
    </w:p>
    <w:p w:rsidR="002313D3" w:rsidRDefault="002313D3" w:rsidP="002313D3">
      <w:pPr>
        <w:pStyle w:val="ae"/>
        <w:jc w:val="right"/>
      </w:pPr>
      <w:r>
        <w:t>Рада бізнес-омбудсмена</w:t>
      </w:r>
      <w:r>
        <w:br/>
        <w:t>04070, м. Київ, вулиця Спаська, 30-А</w:t>
      </w:r>
    </w:p>
    <w:p w:rsidR="00995F18" w:rsidRPr="00995F18" w:rsidRDefault="00995F18" w:rsidP="00995F18">
      <w:pPr>
        <w:shd w:val="clear" w:color="auto" w:fill="FFFFFF"/>
        <w:jc w:val="right"/>
        <w:rPr>
          <w:color w:val="000000" w:themeColor="text1"/>
          <w:sz w:val="24"/>
          <w:szCs w:val="24"/>
          <w:lang w:eastAsia="uk-UA"/>
        </w:rPr>
      </w:pPr>
      <w:bookmarkStart w:id="0" w:name="_GoBack"/>
      <w:bookmarkEnd w:id="0"/>
    </w:p>
    <w:p w:rsidR="00995F18" w:rsidRPr="00995F18" w:rsidRDefault="00995F18" w:rsidP="00995F18">
      <w:pPr>
        <w:shd w:val="clear" w:color="auto" w:fill="FFFFFF"/>
        <w:jc w:val="right"/>
        <w:rPr>
          <w:b/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Скаржник:            </w:t>
      </w:r>
      <w:r w:rsidRPr="00995F18">
        <w:rPr>
          <w:color w:val="000000" w:themeColor="text1"/>
          <w:sz w:val="24"/>
          <w:szCs w:val="24"/>
          <w:lang w:eastAsia="uk-UA"/>
        </w:rPr>
        <w:tab/>
      </w:r>
      <w:r w:rsidRPr="00995F18">
        <w:rPr>
          <w:color w:val="000000" w:themeColor="text1"/>
          <w:sz w:val="24"/>
          <w:szCs w:val="24"/>
          <w:lang w:eastAsia="uk-UA"/>
        </w:rPr>
        <w:tab/>
      </w:r>
      <w:r w:rsidRPr="00995F18">
        <w:rPr>
          <w:b/>
          <w:color w:val="000000" w:themeColor="text1"/>
          <w:sz w:val="24"/>
          <w:szCs w:val="24"/>
          <w:lang w:eastAsia="uk-UA"/>
        </w:rPr>
        <w:t xml:space="preserve">Товариство з обмеженою відповідальністю </w:t>
      </w:r>
    </w:p>
    <w:p w:rsidR="00995F18" w:rsidRPr="00995F18" w:rsidRDefault="00995F18" w:rsidP="00995F18">
      <w:pPr>
        <w:shd w:val="clear" w:color="auto" w:fill="FFFFFF"/>
        <w:jc w:val="right"/>
        <w:rPr>
          <w:b/>
          <w:color w:val="000000" w:themeColor="text1"/>
          <w:sz w:val="24"/>
          <w:szCs w:val="24"/>
          <w:lang w:eastAsia="uk-UA"/>
        </w:rPr>
      </w:pPr>
      <w:r w:rsidRPr="00995F18">
        <w:rPr>
          <w:b/>
          <w:color w:val="000000" w:themeColor="text1"/>
          <w:sz w:val="24"/>
          <w:szCs w:val="24"/>
          <w:lang w:eastAsia="uk-UA"/>
        </w:rPr>
        <w:t>"Юридична компанія "</w:t>
      </w:r>
      <w:proofErr w:type="spellStart"/>
      <w:r w:rsidRPr="00995F18">
        <w:rPr>
          <w:b/>
          <w:color w:val="000000" w:themeColor="text1"/>
          <w:sz w:val="24"/>
          <w:szCs w:val="24"/>
          <w:lang w:eastAsia="uk-UA"/>
        </w:rPr>
        <w:t>Слєсарєв</w:t>
      </w:r>
      <w:proofErr w:type="spellEnd"/>
      <w:r w:rsidRPr="00995F18">
        <w:rPr>
          <w:b/>
          <w:color w:val="000000" w:themeColor="text1"/>
          <w:sz w:val="24"/>
          <w:szCs w:val="24"/>
          <w:lang w:eastAsia="uk-UA"/>
        </w:rPr>
        <w:t xml:space="preserve"> і Погребняк"</w:t>
      </w:r>
    </w:p>
    <w:p w:rsidR="00995F18" w:rsidRPr="00995F18" w:rsidRDefault="00995F18" w:rsidP="00995F18">
      <w:pPr>
        <w:shd w:val="clear" w:color="auto" w:fill="FFFFFF"/>
        <w:jc w:val="right"/>
        <w:rPr>
          <w:color w:val="000000" w:themeColor="text1"/>
          <w:sz w:val="24"/>
          <w:szCs w:val="24"/>
          <w:lang w:eastAsia="uk-UA"/>
        </w:rPr>
      </w:pPr>
      <w:r w:rsidRPr="00995F18">
        <w:rPr>
          <w:b/>
          <w:color w:val="000000" w:themeColor="text1"/>
          <w:sz w:val="24"/>
          <w:szCs w:val="24"/>
          <w:lang w:eastAsia="uk-UA"/>
        </w:rPr>
        <w:t>_________________________________________________</w:t>
      </w:r>
    </w:p>
    <w:p w:rsidR="00995F18" w:rsidRPr="00995F18" w:rsidRDefault="00995F18" w:rsidP="00995F18">
      <w:pPr>
        <w:ind w:left="1935"/>
        <w:jc w:val="right"/>
        <w:rPr>
          <w:rFonts w:eastAsia="Lucida Sans Unicode"/>
          <w:color w:val="000000" w:themeColor="text1"/>
          <w:sz w:val="24"/>
          <w:szCs w:val="24"/>
        </w:rPr>
      </w:pPr>
      <w:r w:rsidRPr="00995F18">
        <w:rPr>
          <w:rFonts w:eastAsia="Lucida Sans Unicode"/>
          <w:color w:val="000000" w:themeColor="text1"/>
          <w:sz w:val="24"/>
          <w:szCs w:val="24"/>
        </w:rPr>
        <w:t xml:space="preserve">Код ЄДРПОУ </w:t>
      </w:r>
      <w:r w:rsidRPr="00995F18">
        <w:rPr>
          <w:color w:val="000000" w:themeColor="text1"/>
          <w:sz w:val="24"/>
          <w:szCs w:val="24"/>
        </w:rPr>
        <w:t>37638549</w:t>
      </w:r>
    </w:p>
    <w:p w:rsidR="00995F18" w:rsidRPr="00995F18" w:rsidRDefault="00995F18" w:rsidP="00995F18">
      <w:pPr>
        <w:ind w:left="1935"/>
        <w:jc w:val="right"/>
        <w:rPr>
          <w:rFonts w:eastAsia="Lucida Sans Unicode"/>
          <w:color w:val="000000" w:themeColor="text1"/>
          <w:sz w:val="24"/>
          <w:szCs w:val="24"/>
        </w:rPr>
      </w:pPr>
      <w:r w:rsidRPr="00995F18">
        <w:rPr>
          <w:rFonts w:eastAsia="Lucida Sans Unicode"/>
          <w:color w:val="000000" w:themeColor="text1"/>
          <w:sz w:val="24"/>
          <w:szCs w:val="24"/>
        </w:rPr>
        <w:t>Індивідуальний податковий номер: 376385426559</w:t>
      </w:r>
    </w:p>
    <w:p w:rsidR="00995F18" w:rsidRPr="00995F18" w:rsidRDefault="00995F18" w:rsidP="00995F18">
      <w:pPr>
        <w:pStyle w:val="a3"/>
        <w:jc w:val="right"/>
        <w:rPr>
          <w:color w:val="000000" w:themeColor="text1"/>
          <w:sz w:val="24"/>
          <w:szCs w:val="24"/>
          <w:lang w:val="ru-RU"/>
        </w:rPr>
      </w:pPr>
      <w:r w:rsidRPr="00995F18">
        <w:rPr>
          <w:rFonts w:eastAsia="Lucida Sans Unicode"/>
          <w:color w:val="000000" w:themeColor="text1"/>
          <w:sz w:val="24"/>
          <w:szCs w:val="24"/>
        </w:rPr>
        <w:t xml:space="preserve">Податкова адреса: </w:t>
      </w:r>
      <w:r w:rsidRPr="00995F18">
        <w:rPr>
          <w:color w:val="000000" w:themeColor="text1"/>
          <w:sz w:val="24"/>
          <w:szCs w:val="24"/>
        </w:rPr>
        <w:t>03</w:t>
      </w:r>
      <w:r w:rsidRPr="00995F18">
        <w:rPr>
          <w:color w:val="000000" w:themeColor="text1"/>
          <w:sz w:val="24"/>
          <w:szCs w:val="24"/>
          <w:lang w:val="ru-RU"/>
        </w:rPr>
        <w:t>124</w:t>
      </w:r>
      <w:r w:rsidRPr="00995F18">
        <w:rPr>
          <w:color w:val="000000" w:themeColor="text1"/>
          <w:sz w:val="24"/>
          <w:szCs w:val="24"/>
        </w:rPr>
        <w:t xml:space="preserve">, </w:t>
      </w:r>
      <w:proofErr w:type="spellStart"/>
      <w:r w:rsidRPr="00995F18">
        <w:rPr>
          <w:color w:val="000000" w:themeColor="text1"/>
          <w:sz w:val="24"/>
          <w:szCs w:val="24"/>
        </w:rPr>
        <w:t>м.Київ</w:t>
      </w:r>
      <w:proofErr w:type="spellEnd"/>
      <w:r w:rsidRPr="00995F18">
        <w:rPr>
          <w:color w:val="000000" w:themeColor="text1"/>
          <w:sz w:val="24"/>
          <w:szCs w:val="24"/>
        </w:rPr>
        <w:t xml:space="preserve">, б-р </w:t>
      </w:r>
      <w:r w:rsidRPr="00995F18">
        <w:rPr>
          <w:color w:val="000000" w:themeColor="text1"/>
          <w:sz w:val="24"/>
          <w:szCs w:val="24"/>
          <w:lang w:val="ru-RU"/>
        </w:rPr>
        <w:t xml:space="preserve">Вацлава </w:t>
      </w:r>
      <w:proofErr w:type="spellStart"/>
      <w:r w:rsidRPr="00995F18">
        <w:rPr>
          <w:color w:val="000000" w:themeColor="text1"/>
          <w:sz w:val="24"/>
          <w:szCs w:val="24"/>
          <w:lang w:val="ru-RU"/>
        </w:rPr>
        <w:t>Гавела</w:t>
      </w:r>
      <w:proofErr w:type="spellEnd"/>
      <w:r w:rsidRPr="00995F18">
        <w:rPr>
          <w:color w:val="000000" w:themeColor="text1"/>
          <w:sz w:val="24"/>
          <w:szCs w:val="24"/>
        </w:rPr>
        <w:t>, 6 літера «з»</w:t>
      </w:r>
    </w:p>
    <w:p w:rsidR="00995F18" w:rsidRPr="00995F18" w:rsidRDefault="00995F18" w:rsidP="00995F18">
      <w:pPr>
        <w:ind w:left="1935"/>
        <w:jc w:val="right"/>
        <w:rPr>
          <w:rFonts w:eastAsia="Lucida Sans Unicode"/>
          <w:color w:val="000000" w:themeColor="text1"/>
          <w:sz w:val="24"/>
          <w:szCs w:val="24"/>
        </w:rPr>
      </w:pPr>
      <w:r w:rsidRPr="00995F18">
        <w:rPr>
          <w:rFonts w:eastAsia="Lucida Sans Unicode"/>
          <w:color w:val="000000" w:themeColor="text1"/>
          <w:sz w:val="24"/>
          <w:szCs w:val="24"/>
        </w:rPr>
        <w:t xml:space="preserve">      Телефон: </w:t>
      </w:r>
      <w:r w:rsidRPr="00995F18">
        <w:rPr>
          <w:color w:val="000000" w:themeColor="text1"/>
          <w:sz w:val="24"/>
          <w:szCs w:val="24"/>
          <w:lang w:eastAsia="uk-UA"/>
        </w:rPr>
        <w:t>+380443939598</w:t>
      </w:r>
    </w:p>
    <w:p w:rsidR="00995F18" w:rsidRPr="00995F18" w:rsidRDefault="00995F18" w:rsidP="00995F18">
      <w:pPr>
        <w:ind w:left="1935"/>
        <w:jc w:val="right"/>
        <w:rPr>
          <w:rFonts w:eastAsia="Lucida Sans Unicode"/>
          <w:color w:val="000000" w:themeColor="text1"/>
          <w:sz w:val="24"/>
          <w:szCs w:val="24"/>
        </w:rPr>
      </w:pPr>
    </w:p>
    <w:p w:rsidR="00995F18" w:rsidRPr="00995F18" w:rsidRDefault="00995F18" w:rsidP="00995F18">
      <w:pPr>
        <w:shd w:val="clear" w:color="auto" w:fill="FFFFFF"/>
        <w:jc w:val="right"/>
        <w:rPr>
          <w:color w:val="000000" w:themeColor="text1"/>
          <w:sz w:val="24"/>
          <w:szCs w:val="24"/>
          <w:lang w:eastAsia="uk-UA"/>
        </w:rPr>
      </w:pPr>
    </w:p>
    <w:p w:rsidR="00995F18" w:rsidRPr="00995F18" w:rsidRDefault="00995F18" w:rsidP="00995F18">
      <w:pPr>
        <w:shd w:val="clear" w:color="auto" w:fill="FFFFFF"/>
        <w:jc w:val="center"/>
        <w:rPr>
          <w:b/>
          <w:color w:val="000000" w:themeColor="text1"/>
          <w:sz w:val="24"/>
          <w:szCs w:val="24"/>
          <w:lang w:eastAsia="uk-UA"/>
        </w:rPr>
      </w:pPr>
      <w:r w:rsidRPr="00995F18">
        <w:rPr>
          <w:b/>
          <w:color w:val="000000" w:themeColor="text1"/>
          <w:sz w:val="24"/>
          <w:szCs w:val="24"/>
          <w:lang w:eastAsia="uk-UA"/>
        </w:rPr>
        <w:t>СКАРГА</w:t>
      </w:r>
    </w:p>
    <w:p w:rsidR="00995F18" w:rsidRPr="00995F18" w:rsidRDefault="00995F18" w:rsidP="00995F18">
      <w:pPr>
        <w:shd w:val="clear" w:color="auto" w:fill="FFFFFF"/>
        <w:jc w:val="center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на бездіяльність комісії з питань розгляду скарг ДФС України</w:t>
      </w:r>
    </w:p>
    <w:p w:rsidR="00995F18" w:rsidRPr="00995F18" w:rsidRDefault="00995F18" w:rsidP="00995F18">
      <w:pPr>
        <w:shd w:val="clear" w:color="auto" w:fill="FFFFFF"/>
        <w:rPr>
          <w:color w:val="000000" w:themeColor="text1"/>
          <w:sz w:val="24"/>
          <w:szCs w:val="24"/>
          <w:lang w:eastAsia="uk-UA"/>
        </w:rPr>
      </w:pP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11 серпня 2017 р. ТОВ "ЮК "</w:t>
      </w:r>
      <w:proofErr w:type="spellStart"/>
      <w:r w:rsidRPr="00995F18">
        <w:rPr>
          <w:color w:val="000000" w:themeColor="text1"/>
          <w:sz w:val="24"/>
          <w:szCs w:val="24"/>
          <w:lang w:eastAsia="uk-UA"/>
        </w:rPr>
        <w:t>Слєсарєв</w:t>
      </w:r>
      <w:proofErr w:type="spellEnd"/>
      <w:r w:rsidRPr="00995F18">
        <w:rPr>
          <w:color w:val="000000" w:themeColor="text1"/>
          <w:sz w:val="24"/>
          <w:szCs w:val="24"/>
          <w:lang w:eastAsia="uk-UA"/>
        </w:rPr>
        <w:t xml:space="preserve"> і Погребняк" (надалі Товариство, Скаржник, платник податків) через поштову скриньку ДФС України, розташованої у приміщенні ДФС України за </w:t>
      </w:r>
      <w:proofErr w:type="spellStart"/>
      <w:r w:rsidRPr="00995F18">
        <w:rPr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995F18">
        <w:rPr>
          <w:color w:val="000000" w:themeColor="text1"/>
          <w:sz w:val="24"/>
          <w:szCs w:val="24"/>
          <w:lang w:eastAsia="uk-UA"/>
        </w:rPr>
        <w:t xml:space="preserve"> м. Київ, Львівська </w:t>
      </w:r>
      <w:proofErr w:type="spellStart"/>
      <w:r w:rsidRPr="00995F18">
        <w:rPr>
          <w:color w:val="000000" w:themeColor="text1"/>
          <w:sz w:val="24"/>
          <w:szCs w:val="24"/>
          <w:lang w:eastAsia="uk-UA"/>
        </w:rPr>
        <w:t>пл</w:t>
      </w:r>
      <w:proofErr w:type="spellEnd"/>
      <w:r w:rsidRPr="00995F18">
        <w:rPr>
          <w:color w:val="000000" w:themeColor="text1"/>
          <w:sz w:val="24"/>
          <w:szCs w:val="24"/>
          <w:lang w:eastAsia="uk-UA"/>
        </w:rPr>
        <w:t xml:space="preserve">., 8 було подано скарги на рішення комісії ДФС України, яка приймає рішення про реєстрацію ПН/РК в ЄРПН або відмову в такій реєстрації №31600/37638549 від 01.08.2017 р. вих.№01/5 від 10.08.2017 р., на рішення комісії ДФС України, яка приймає рішення про реєстрацію ПН/РК в ЄРПН або відмову в такій реєстрації №31603/37638549 від 01.08.2017 р. </w:t>
      </w:r>
      <w:proofErr w:type="spellStart"/>
      <w:r w:rsidRPr="00995F18">
        <w:rPr>
          <w:color w:val="000000" w:themeColor="text1"/>
          <w:sz w:val="24"/>
          <w:szCs w:val="24"/>
          <w:lang w:eastAsia="uk-UA"/>
        </w:rPr>
        <w:t>вих</w:t>
      </w:r>
      <w:proofErr w:type="spellEnd"/>
      <w:r w:rsidRPr="00995F18">
        <w:rPr>
          <w:color w:val="000000" w:themeColor="text1"/>
          <w:sz w:val="24"/>
          <w:szCs w:val="24"/>
          <w:lang w:eastAsia="uk-UA"/>
        </w:rPr>
        <w:t>. №02/7 від 10.08.2017 р., на рішення комісії ДФС України, яка приймає рішення про реєстрацію ПН/РК в ЄРПН або відмову в такій реєстрації №31650/37638549 від 01.08.2017 р. вих.№03/10 від 10.08.2017 р., на рішення комісії ДФС України, яка приймає рішення про реєстрацію ПН/РК в ЄРПН або відмову в такій реєстрації №31649/37638549 від 01.08.2017 р. вих.№04/12 від 10.08.2017 р., на рішення комісії ДФС України, яка приймає рішення .про реєстрацію ПН/РК в ЄРПН або відмову в такій реєстрації №31658/37638549 від 01.08.2017 р. вих.№05/13 від 10.08.2017 р. та 15 серпня 2017 р. подана скарга на рішення комісії ДФС України, яка приймає рішення про реєстрацію ПН/РК в ЄРПН або відмову в такій реєстрації №49300/37638549 від 08.08.2017 р. вих.№06/11 від 11.08.2017 р.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За результатами розгляду скарги комісія з питань розгляду скарг зобов’язана прийняти рішення щодо скарги, яке реєструється службою діловодства ДФС та надсилається платнику податку з урахуванням вимог, визначених пунктом 56.23 статті 56 Кодексу.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u w:val="single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 xml:space="preserve">Згідно </w:t>
      </w:r>
      <w:proofErr w:type="spellStart"/>
      <w:r w:rsidRPr="00995F18">
        <w:rPr>
          <w:color w:val="000000" w:themeColor="text1"/>
          <w:sz w:val="24"/>
          <w:szCs w:val="24"/>
          <w:lang w:eastAsia="uk-UA"/>
        </w:rPr>
        <w:t>п.п</w:t>
      </w:r>
      <w:proofErr w:type="spellEnd"/>
      <w:r w:rsidRPr="00995F18">
        <w:rPr>
          <w:color w:val="000000" w:themeColor="text1"/>
          <w:sz w:val="24"/>
          <w:szCs w:val="24"/>
          <w:lang w:eastAsia="uk-UA"/>
        </w:rPr>
        <w:t xml:space="preserve">. 56.23.3 Податкового кодексу України скарга на рішення про відмову у реєстрації податкової накладної / розрахунку коригування в Єдиному реєстрі податкових </w:t>
      </w:r>
      <w:r w:rsidRPr="00995F18">
        <w:rPr>
          <w:color w:val="000000" w:themeColor="text1"/>
          <w:sz w:val="24"/>
          <w:szCs w:val="24"/>
          <w:lang w:eastAsia="uk-UA"/>
        </w:rPr>
        <w:lastRenderedPageBreak/>
        <w:t xml:space="preserve">накладних </w:t>
      </w:r>
      <w:r w:rsidRPr="00995F18">
        <w:rPr>
          <w:color w:val="000000" w:themeColor="text1"/>
          <w:sz w:val="24"/>
          <w:szCs w:val="24"/>
          <w:u w:val="single"/>
          <w:lang w:eastAsia="uk-UA"/>
        </w:rPr>
        <w:t>розглядається протягом 10 календарних днів з дня отримання такої скарги центральним органом виконавчої влади, що реалізує державну податкову і митну політику. Термін розгляду скарги не може бути продовженим.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За результатами розгляду скарги комісія з питань розгляду скарг приймає одне з таких рішень:</w:t>
      </w:r>
    </w:p>
    <w:p w:rsidR="00995F18" w:rsidRPr="00995F18" w:rsidRDefault="00995F18" w:rsidP="00995F18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задовольняє скаргу та скасовує рішення комісії ДФС;</w:t>
      </w:r>
    </w:p>
    <w:p w:rsidR="00995F18" w:rsidRPr="00995F18" w:rsidRDefault="00995F18" w:rsidP="00995F18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залишає скаргу без задоволення та рішення комісії ДФС без змін.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u w:val="single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 xml:space="preserve">Рішення комісії з питань розгляду скарг надсилається на адресу, зазначену платником податку у скарзі, а у разі її відсутності — на податкову адресу платника податку </w:t>
      </w:r>
      <w:r w:rsidRPr="00995F18">
        <w:rPr>
          <w:color w:val="000000" w:themeColor="text1"/>
          <w:sz w:val="24"/>
          <w:szCs w:val="24"/>
          <w:u w:val="single"/>
          <w:lang w:eastAsia="uk-UA"/>
        </w:rPr>
        <w:t>у строк, визначений пунктом 56.23 статті 56 Кодексу, тобто у 10-денний строк.</w:t>
      </w:r>
    </w:p>
    <w:p w:rsidR="00995F18" w:rsidRPr="004842A9" w:rsidRDefault="00995F18" w:rsidP="00995F18">
      <w:pPr>
        <w:shd w:val="clear" w:color="auto" w:fill="FFFFFF"/>
        <w:ind w:firstLine="720"/>
        <w:jc w:val="both"/>
        <w:rPr>
          <w:b/>
          <w:color w:val="000000" w:themeColor="text1"/>
          <w:sz w:val="24"/>
          <w:szCs w:val="24"/>
          <w:lang w:eastAsia="uk-UA"/>
        </w:rPr>
      </w:pPr>
      <w:r w:rsidRPr="004842A9">
        <w:rPr>
          <w:b/>
          <w:color w:val="000000" w:themeColor="text1"/>
          <w:sz w:val="24"/>
          <w:szCs w:val="24"/>
          <w:lang w:eastAsia="uk-UA"/>
        </w:rPr>
        <w:t>Важливо, що п.п.56.23.4 ПКУ</w:t>
      </w:r>
      <w:r w:rsidR="009F233C" w:rsidRPr="004842A9">
        <w:rPr>
          <w:b/>
          <w:color w:val="000000" w:themeColor="text1"/>
          <w:sz w:val="24"/>
          <w:szCs w:val="24"/>
          <w:lang w:eastAsia="uk-UA"/>
        </w:rPr>
        <w:t xml:space="preserve"> прямо</w:t>
      </w:r>
      <w:r w:rsidRPr="004842A9">
        <w:rPr>
          <w:b/>
          <w:color w:val="000000" w:themeColor="text1"/>
          <w:sz w:val="24"/>
          <w:szCs w:val="24"/>
          <w:lang w:eastAsia="uk-UA"/>
        </w:rPr>
        <w:t xml:space="preserve"> встановлено, якщо вмотивоване рішення за скаргою платника податків на рішення про відмову у реєстрації податкової накладної / розрахунку коригування в Єдиному реєстрі податкових накладних не надсилається платнику податків протягом 10-денного строку, така скарга вважається повністю задоволеною на користь платника податків з дня, наступного за останнім днем зазначеного строку.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Рішення комісії з питань розгляду скарг не підлягає подальшому адміністративному оскарженню та може бути оскаржене лише в судовому порядку.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Тобто, по скаргам поданим 11 серпня 2017 р. вмотивоване рішення повинно було прийняте та надіслано платнику податків на податкову адресу в строк до 21 серпня 2017 р. включно.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По скарзі, поданої 15 серпня 2017 р. вмотивоване рішення повинно було прийняте та надіслано платнику податків на податкову адресу в строк до 25 серпня 2017 р. включно.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Станом на 11 вересня 2017 р. рішення комісією ДФС з питань розгляду скарг ДФС України щодо жодної скарги рішення не прийнято та не надіслано на податкову адресу Товариства.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>Таким чином, відповідно до п. 56.23 статті 56 Кодексу, такі скарги вважаються повністю задоволеними на користь платника податку з дня, що настає за останнім днем зазначеного строку, тобто відповідно з 22 серпня 2017 р. та 26 серпня 2017 р.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995F18">
        <w:rPr>
          <w:color w:val="000000" w:themeColor="text1"/>
          <w:sz w:val="24"/>
          <w:szCs w:val="24"/>
        </w:rPr>
        <w:t>Відповідно до п. 18. Порядку розгляду скарг на рішення комісії Державної фіскальної служби про відмову у реєстрації податкової накладної/розрахунку коригування в Єдиному реєстрі податкових накладних затверджено Кабміном Постановою від 4 липня 2017 р. № 485 задоволення скарги є підставою для реєстрації в Єдиному реєстрі податкових накладних податкових накладних/розрахунків коригування, зазначених у скарзі, з урахуванням вимог пункту 200</w:t>
      </w:r>
      <w:r w:rsidRPr="00995F18">
        <w:rPr>
          <w:rStyle w:val="aa"/>
          <w:color w:val="000000" w:themeColor="text1"/>
          <w:sz w:val="24"/>
          <w:szCs w:val="24"/>
          <w:bdr w:val="none" w:sz="0" w:space="0" w:color="auto" w:frame="1"/>
          <w:vertAlign w:val="superscript"/>
        </w:rPr>
        <w:t>1</w:t>
      </w:r>
      <w:r w:rsidRPr="00995F18">
        <w:rPr>
          <w:color w:val="000000" w:themeColor="text1"/>
          <w:sz w:val="24"/>
          <w:szCs w:val="24"/>
        </w:rPr>
        <w:t>.3 статті 200</w:t>
      </w:r>
      <w:r w:rsidRPr="00995F18">
        <w:rPr>
          <w:rStyle w:val="aa"/>
          <w:color w:val="000000" w:themeColor="text1"/>
          <w:sz w:val="24"/>
          <w:szCs w:val="24"/>
          <w:bdr w:val="none" w:sz="0" w:space="0" w:color="auto" w:frame="1"/>
          <w:vertAlign w:val="superscript"/>
        </w:rPr>
        <w:t>1</w:t>
      </w:r>
      <w:r w:rsidRPr="00995F18">
        <w:rPr>
          <w:color w:val="000000" w:themeColor="text1"/>
          <w:sz w:val="24"/>
          <w:szCs w:val="24"/>
        </w:rPr>
        <w:t xml:space="preserve"> Податкового Кодексу.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</w:rPr>
        <w:t xml:space="preserve">Проте, станом на </w:t>
      </w:r>
      <w:r w:rsidRPr="00995F18">
        <w:rPr>
          <w:color w:val="000000" w:themeColor="text1"/>
          <w:sz w:val="24"/>
          <w:szCs w:val="24"/>
          <w:lang w:eastAsia="uk-UA"/>
        </w:rPr>
        <w:t>11 вересня 2017 р. жодна податкова накладна не зареєстрована в ЄРПН, відсутні відповідні квитанції.</w:t>
      </w:r>
    </w:p>
    <w:p w:rsidR="00995F18" w:rsidRPr="00995F18" w:rsidRDefault="00995F18" w:rsidP="00995F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  <w:lang w:eastAsia="uk-UA"/>
        </w:rPr>
      </w:pPr>
      <w:r w:rsidRPr="00995F18">
        <w:rPr>
          <w:color w:val="000000" w:themeColor="text1"/>
          <w:sz w:val="24"/>
          <w:szCs w:val="24"/>
          <w:lang w:eastAsia="uk-UA"/>
        </w:rPr>
        <w:t xml:space="preserve">Враховуючи наведене, керуючись ст. 19 Конституції України, п.56.23 ст.53 Податкового кодексу України, прошу Вас зареєструвати наступні податкові накладні ТОВ "ЮК </w:t>
      </w:r>
      <w:r w:rsidRPr="00995F18">
        <w:rPr>
          <w:color w:val="000000"/>
          <w:sz w:val="24"/>
          <w:szCs w:val="24"/>
          <w:lang w:eastAsia="uk-UA"/>
        </w:rPr>
        <w:t>"</w:t>
      </w:r>
      <w:proofErr w:type="spellStart"/>
      <w:r>
        <w:rPr>
          <w:color w:val="000000" w:themeColor="text1"/>
          <w:sz w:val="24"/>
          <w:szCs w:val="24"/>
          <w:lang w:eastAsia="uk-UA"/>
        </w:rPr>
        <w:t>Слєсарєв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і</w:t>
      </w:r>
      <w:r w:rsidRPr="00995F18">
        <w:rPr>
          <w:color w:val="000000" w:themeColor="text1"/>
          <w:sz w:val="24"/>
          <w:szCs w:val="24"/>
          <w:lang w:eastAsia="uk-UA"/>
        </w:rPr>
        <w:t xml:space="preserve"> Погребняк":</w:t>
      </w:r>
    </w:p>
    <w:p w:rsidR="00995F18" w:rsidRPr="00995F18" w:rsidRDefault="00995F18" w:rsidP="00995F18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податкову накладну №5 від 16.06.2017 р.</w:t>
      </w:r>
    </w:p>
    <w:p w:rsidR="00995F18" w:rsidRPr="00995F18" w:rsidRDefault="00995F18" w:rsidP="00995F18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податкову накладну №7 від 20.06.2017 р.</w:t>
      </w:r>
    </w:p>
    <w:p w:rsidR="00995F18" w:rsidRPr="00995F18" w:rsidRDefault="00995F18" w:rsidP="00995F18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податкову накладну №10 від 22.06.2017 р.</w:t>
      </w:r>
    </w:p>
    <w:p w:rsidR="00995F18" w:rsidRPr="00995F18" w:rsidRDefault="00995F18" w:rsidP="00995F18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податкову накладну №11 від 30.06.2017 р.</w:t>
      </w:r>
    </w:p>
    <w:p w:rsidR="00995F18" w:rsidRPr="00995F18" w:rsidRDefault="00995F18" w:rsidP="00995F18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податкову накладну №12 від 30.06.2017 р.</w:t>
      </w:r>
    </w:p>
    <w:p w:rsidR="00995F18" w:rsidRPr="00995F18" w:rsidRDefault="00995F18" w:rsidP="00995F18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податкову накладну №13 від 30.06.2017 р.</w:t>
      </w:r>
    </w:p>
    <w:p w:rsidR="00995F18" w:rsidRPr="00995F18" w:rsidRDefault="00995F18" w:rsidP="00995F18">
      <w:pPr>
        <w:widowControl w:val="0"/>
        <w:shd w:val="clear" w:color="auto" w:fill="FFFFFF"/>
        <w:ind w:firstLine="567"/>
        <w:jc w:val="both"/>
        <w:rPr>
          <w:color w:val="000000" w:themeColor="text1"/>
          <w:sz w:val="24"/>
          <w:szCs w:val="24"/>
          <w:lang w:eastAsia="uk-UA"/>
        </w:rPr>
      </w:pPr>
    </w:p>
    <w:p w:rsidR="00995F18" w:rsidRPr="00995F18" w:rsidRDefault="00995F18" w:rsidP="00995F18">
      <w:pPr>
        <w:widowControl w:val="0"/>
        <w:shd w:val="clear" w:color="auto" w:fill="FFFFFF"/>
        <w:ind w:left="720"/>
        <w:jc w:val="both"/>
        <w:rPr>
          <w:b/>
          <w:color w:val="000000" w:themeColor="text1"/>
          <w:sz w:val="24"/>
          <w:szCs w:val="24"/>
          <w:lang w:eastAsia="uk-UA"/>
        </w:rPr>
      </w:pPr>
      <w:r w:rsidRPr="00995F18">
        <w:rPr>
          <w:b/>
          <w:color w:val="000000" w:themeColor="text1"/>
          <w:sz w:val="24"/>
          <w:szCs w:val="24"/>
          <w:lang w:eastAsia="uk-UA"/>
        </w:rPr>
        <w:t>Додатки:</w:t>
      </w:r>
    </w:p>
    <w:p w:rsidR="00995F18" w:rsidRPr="00995F18" w:rsidRDefault="00995F18" w:rsidP="00995F1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Копії скарг на рішення комісії ДФС України, яка приймає рішення про реєстрацію ПН/РК в ЄРПН або відмову в такій реєстрації №316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00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/37638549 від 01.08.2017 р. вих.№01/5 від 10.08.2017 р., на рішення комісії ДФС України, яка приймає рішення про реєстрацію ПН/РК в ЄРПН або відмову в такій реєстрації №316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03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/37638549 від 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lastRenderedPageBreak/>
        <w:t xml:space="preserve">01.08.2017 р. </w:t>
      </w:r>
      <w:proofErr w:type="spellStart"/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вих</w:t>
      </w:r>
      <w:proofErr w:type="spellEnd"/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. №02/7 від 10.08.2017 р., на рішення комісії ДФС України, яка приймає рішення про реєстрацію ПН/РК в ЄРПН або відмову в такій реєстрації №316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50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/37638549 від 01.08.2017 р. вих.№03/10 від 10.08.2017 р., на рішення комісії ДФС України, яка приймає рішення про реєстрацію ПН/РК в ЄРПН або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ідмову в такій реєстрації №31649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/37638549 від 01.08.2017 р. вих.№04/12 від 10.08.2017 р., на рішення комісії ДФС України, яка приймає рішення .про реєстрацію ПН/РК в ЄРПН або відмову в такій реєстрації №316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58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/37638549 від 01.08.2017 р. вих.№05/13 від 10.08.2017 р., на рішення комісії ДФС України, яка приймає рішення про реєстрацію ПН/РК в ЄРПН або відмову в такій реєстрації №49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3</w:t>
      </w:r>
      <w:r w:rsidRPr="00995F1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00/37638549 від 08.08.2017 р. вих.№06/11 від 11.08.2017 р.</w:t>
      </w:r>
      <w:r w:rsidR="00A32D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з доказами направлення</w:t>
      </w:r>
      <w:r w:rsidR="00A2643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та отримання ДФС Укра</w:t>
      </w:r>
      <w:r w:rsidR="00A32D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їни. </w:t>
      </w:r>
    </w:p>
    <w:p w:rsidR="00995F18" w:rsidRPr="00995F18" w:rsidRDefault="00995F18" w:rsidP="00995F18">
      <w:pPr>
        <w:pStyle w:val="ad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995F18">
        <w:rPr>
          <w:rFonts w:ascii="Times New Roman" w:hAnsi="Times New Roman"/>
          <w:color w:val="000000" w:themeColor="text1"/>
          <w:sz w:val="24"/>
          <w:szCs w:val="24"/>
          <w:lang w:val="uk-UA"/>
        </w:rPr>
        <w:t>Скриншоти</w:t>
      </w:r>
      <w:proofErr w:type="spellEnd"/>
      <w:r w:rsidRPr="00995F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відображення сторінки Електронного кабінету платника податків станом за 11.09.2017 на 5 аркушах.</w:t>
      </w:r>
    </w:p>
    <w:p w:rsidR="00995F18" w:rsidRPr="00995F18" w:rsidRDefault="00995F18" w:rsidP="00995F18">
      <w:pPr>
        <w:widowControl w:val="0"/>
        <w:shd w:val="clear" w:color="auto" w:fill="FFFFFF"/>
        <w:ind w:firstLine="720"/>
        <w:rPr>
          <w:b/>
          <w:color w:val="000000" w:themeColor="text1"/>
          <w:sz w:val="24"/>
          <w:szCs w:val="24"/>
          <w:lang w:val="ru-RU" w:eastAsia="uk-UA"/>
        </w:rPr>
      </w:pPr>
    </w:p>
    <w:p w:rsidR="00995F18" w:rsidRPr="00995F18" w:rsidRDefault="00995F18" w:rsidP="00995F18">
      <w:pPr>
        <w:widowControl w:val="0"/>
        <w:shd w:val="clear" w:color="auto" w:fill="FFFFFF"/>
        <w:ind w:firstLine="720"/>
        <w:rPr>
          <w:b/>
          <w:color w:val="000000" w:themeColor="text1"/>
          <w:sz w:val="24"/>
          <w:szCs w:val="24"/>
          <w:lang w:val="ru-RU" w:eastAsia="uk-UA"/>
        </w:rPr>
      </w:pPr>
    </w:p>
    <w:p w:rsidR="00995F18" w:rsidRPr="00995F18" w:rsidRDefault="00995F18" w:rsidP="00995F18">
      <w:pPr>
        <w:widowControl w:val="0"/>
        <w:shd w:val="clear" w:color="auto" w:fill="FFFFFF"/>
        <w:ind w:firstLine="720"/>
        <w:rPr>
          <w:b/>
          <w:color w:val="000000" w:themeColor="text1"/>
          <w:sz w:val="24"/>
          <w:szCs w:val="24"/>
          <w:lang w:eastAsia="uk-UA"/>
        </w:rPr>
      </w:pPr>
      <w:r w:rsidRPr="00995F18">
        <w:rPr>
          <w:b/>
          <w:color w:val="000000" w:themeColor="text1"/>
          <w:sz w:val="24"/>
          <w:szCs w:val="24"/>
          <w:lang w:val="ru-RU" w:eastAsia="uk-UA"/>
        </w:rPr>
        <w:t>1</w:t>
      </w:r>
      <w:r w:rsidRPr="00995F18">
        <w:rPr>
          <w:b/>
          <w:color w:val="000000" w:themeColor="text1"/>
          <w:sz w:val="24"/>
          <w:szCs w:val="24"/>
          <w:lang w:eastAsia="uk-UA"/>
        </w:rPr>
        <w:t>1.09.2017 р.</w:t>
      </w:r>
    </w:p>
    <w:p w:rsidR="00995F18" w:rsidRPr="00995F18" w:rsidRDefault="00995F18" w:rsidP="00995F18">
      <w:pPr>
        <w:widowControl w:val="0"/>
        <w:shd w:val="clear" w:color="auto" w:fill="FFFFFF"/>
        <w:ind w:firstLine="567"/>
        <w:rPr>
          <w:b/>
          <w:color w:val="000000" w:themeColor="text1"/>
          <w:sz w:val="24"/>
          <w:szCs w:val="24"/>
          <w:lang w:eastAsia="uk-UA"/>
        </w:rPr>
      </w:pPr>
    </w:p>
    <w:p w:rsidR="001607A2" w:rsidRPr="00995F18" w:rsidRDefault="001607A2" w:rsidP="00995F18">
      <w:pPr>
        <w:rPr>
          <w:b/>
          <w:color w:val="000000" w:themeColor="text1"/>
          <w:sz w:val="25"/>
          <w:szCs w:val="25"/>
        </w:rPr>
      </w:pPr>
    </w:p>
    <w:p w:rsidR="001607A2" w:rsidRPr="00995F18" w:rsidRDefault="001607A2" w:rsidP="001607A2">
      <w:pPr>
        <w:ind w:firstLine="708"/>
        <w:rPr>
          <w:b/>
          <w:color w:val="000000" w:themeColor="text1"/>
          <w:sz w:val="25"/>
          <w:szCs w:val="25"/>
        </w:rPr>
      </w:pPr>
      <w:r w:rsidRPr="00995F18">
        <w:rPr>
          <w:b/>
          <w:color w:val="000000" w:themeColor="text1"/>
          <w:sz w:val="25"/>
          <w:szCs w:val="25"/>
        </w:rPr>
        <w:t>Директор ТОВ "ЮРИДИЧНА КОМПАНІЯ</w:t>
      </w:r>
    </w:p>
    <w:p w:rsidR="007375AC" w:rsidRPr="00995F18" w:rsidRDefault="00995F18" w:rsidP="001607A2">
      <w:pPr>
        <w:ind w:firstLine="708"/>
        <w:rPr>
          <w:color w:val="000000" w:themeColor="text1"/>
          <w:sz w:val="25"/>
          <w:szCs w:val="25"/>
        </w:rPr>
      </w:pPr>
      <w:r w:rsidRPr="00995F18">
        <w:rPr>
          <w:b/>
          <w:color w:val="000000"/>
          <w:sz w:val="25"/>
          <w:szCs w:val="25"/>
        </w:rPr>
        <w:t>"</w:t>
      </w:r>
      <w:r w:rsidR="001607A2" w:rsidRPr="00995F18">
        <w:rPr>
          <w:b/>
          <w:color w:val="000000" w:themeColor="text1"/>
          <w:sz w:val="25"/>
          <w:szCs w:val="25"/>
        </w:rPr>
        <w:t>СЛЄСАРЄВ І ПОГРЕБНЯК"</w:t>
      </w:r>
      <w:r w:rsidR="001607A2" w:rsidRPr="00995F18">
        <w:rPr>
          <w:b/>
          <w:color w:val="000000" w:themeColor="text1"/>
          <w:sz w:val="25"/>
          <w:szCs w:val="25"/>
        </w:rPr>
        <w:tab/>
      </w:r>
      <w:r w:rsidR="001607A2" w:rsidRPr="00995F18">
        <w:rPr>
          <w:b/>
          <w:color w:val="000000" w:themeColor="text1"/>
          <w:sz w:val="25"/>
          <w:szCs w:val="25"/>
        </w:rPr>
        <w:tab/>
      </w:r>
      <w:r w:rsidR="001607A2" w:rsidRPr="00995F18">
        <w:rPr>
          <w:b/>
          <w:color w:val="000000" w:themeColor="text1"/>
          <w:sz w:val="25"/>
          <w:szCs w:val="25"/>
        </w:rPr>
        <w:tab/>
      </w:r>
      <w:r w:rsidR="001607A2" w:rsidRPr="00995F18">
        <w:rPr>
          <w:b/>
          <w:color w:val="000000" w:themeColor="text1"/>
          <w:sz w:val="25"/>
          <w:szCs w:val="25"/>
        </w:rPr>
        <w:tab/>
      </w:r>
      <w:r w:rsidR="001607A2" w:rsidRPr="00995F18">
        <w:rPr>
          <w:b/>
          <w:color w:val="000000" w:themeColor="text1"/>
          <w:sz w:val="25"/>
          <w:szCs w:val="25"/>
        </w:rPr>
        <w:tab/>
      </w:r>
      <w:r w:rsidR="001607A2" w:rsidRPr="00995F18">
        <w:rPr>
          <w:b/>
          <w:color w:val="000000" w:themeColor="text1"/>
          <w:sz w:val="25"/>
          <w:szCs w:val="25"/>
        </w:rPr>
        <w:tab/>
      </w:r>
      <w:r>
        <w:rPr>
          <w:b/>
          <w:color w:val="000000" w:themeColor="text1"/>
          <w:sz w:val="25"/>
          <w:szCs w:val="25"/>
        </w:rPr>
        <w:t>М</w:t>
      </w:r>
      <w:r w:rsidR="001607A2" w:rsidRPr="00995F18">
        <w:rPr>
          <w:b/>
          <w:color w:val="000000" w:themeColor="text1"/>
          <w:sz w:val="25"/>
          <w:szCs w:val="25"/>
        </w:rPr>
        <w:t>.</w:t>
      </w:r>
      <w:r>
        <w:rPr>
          <w:b/>
          <w:color w:val="000000" w:themeColor="text1"/>
          <w:sz w:val="25"/>
          <w:szCs w:val="25"/>
        </w:rPr>
        <w:t>Г</w:t>
      </w:r>
      <w:r w:rsidR="001607A2" w:rsidRPr="00995F18">
        <w:rPr>
          <w:b/>
          <w:color w:val="000000" w:themeColor="text1"/>
          <w:sz w:val="25"/>
          <w:szCs w:val="25"/>
        </w:rPr>
        <w:t xml:space="preserve">. </w:t>
      </w:r>
      <w:proofErr w:type="spellStart"/>
      <w:r>
        <w:rPr>
          <w:b/>
          <w:color w:val="000000" w:themeColor="text1"/>
          <w:sz w:val="25"/>
          <w:szCs w:val="25"/>
        </w:rPr>
        <w:t>Мусійченко</w:t>
      </w:r>
      <w:proofErr w:type="spellEnd"/>
    </w:p>
    <w:sectPr w:rsidR="007375AC" w:rsidRPr="00995F18" w:rsidSect="00995F18">
      <w:headerReference w:type="first" r:id="rId7"/>
      <w:pgSz w:w="11906" w:h="16838"/>
      <w:pgMar w:top="1134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B0" w:rsidRDefault="000F00B0" w:rsidP="00151503">
      <w:r>
        <w:separator/>
      </w:r>
    </w:p>
  </w:endnote>
  <w:endnote w:type="continuationSeparator" w:id="0">
    <w:p w:rsidR="000F00B0" w:rsidRDefault="000F00B0" w:rsidP="0015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B0" w:rsidRDefault="000F00B0" w:rsidP="00151503">
      <w:r>
        <w:separator/>
      </w:r>
    </w:p>
  </w:footnote>
  <w:footnote w:type="continuationSeparator" w:id="0">
    <w:p w:rsidR="000F00B0" w:rsidRDefault="000F00B0" w:rsidP="0015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18" w:rsidRPr="00995F18" w:rsidRDefault="00995F18" w:rsidP="00995F18">
    <w:pPr>
      <w:pStyle w:val="a3"/>
      <w:rPr>
        <w:b/>
        <w:color w:val="000000"/>
        <w:sz w:val="24"/>
        <w:szCs w:val="24"/>
        <w:lang w:val="ru-RU"/>
      </w:rPr>
    </w:pPr>
    <w:r w:rsidRPr="00995F18">
      <w:rPr>
        <w:b/>
        <w:color w:val="000000"/>
        <w:sz w:val="24"/>
        <w:szCs w:val="24"/>
        <w:lang w:val="ru-RU"/>
      </w:rPr>
      <w:t>ТОВ "ЮРИДИЧНА КОМПАНІЯ "СЛЄСАРЄВ І ПОГРЕБНЯК"</w:t>
    </w:r>
  </w:p>
  <w:p w:rsidR="00995F18" w:rsidRPr="00995F18" w:rsidRDefault="00995F18" w:rsidP="00995F18">
    <w:pPr>
      <w:pStyle w:val="a3"/>
      <w:rPr>
        <w:color w:val="000000"/>
        <w:sz w:val="24"/>
        <w:szCs w:val="24"/>
        <w:lang w:val="ru-RU"/>
      </w:rPr>
    </w:pPr>
    <w:r w:rsidRPr="00995F18">
      <w:rPr>
        <w:color w:val="000000"/>
        <w:sz w:val="24"/>
        <w:szCs w:val="24"/>
      </w:rPr>
      <w:t>03</w:t>
    </w:r>
    <w:r w:rsidRPr="00995F18">
      <w:rPr>
        <w:color w:val="000000"/>
        <w:sz w:val="24"/>
        <w:szCs w:val="24"/>
        <w:lang w:val="ru-RU"/>
      </w:rPr>
      <w:t>124</w:t>
    </w:r>
    <w:r w:rsidRPr="00995F18">
      <w:rPr>
        <w:color w:val="000000"/>
        <w:sz w:val="24"/>
        <w:szCs w:val="24"/>
      </w:rPr>
      <w:t xml:space="preserve">, </w:t>
    </w:r>
    <w:proofErr w:type="spellStart"/>
    <w:r w:rsidRPr="00995F18">
      <w:rPr>
        <w:color w:val="000000"/>
        <w:sz w:val="24"/>
        <w:szCs w:val="24"/>
      </w:rPr>
      <w:t>м.Київ</w:t>
    </w:r>
    <w:proofErr w:type="spellEnd"/>
    <w:r w:rsidRPr="00995F18">
      <w:rPr>
        <w:color w:val="000000"/>
        <w:sz w:val="24"/>
        <w:szCs w:val="24"/>
      </w:rPr>
      <w:t xml:space="preserve">, б-р </w:t>
    </w:r>
    <w:r w:rsidRPr="00995F18">
      <w:rPr>
        <w:color w:val="000000"/>
        <w:sz w:val="24"/>
        <w:szCs w:val="24"/>
        <w:lang w:val="ru-RU"/>
      </w:rPr>
      <w:t xml:space="preserve">Вацлава </w:t>
    </w:r>
    <w:proofErr w:type="spellStart"/>
    <w:r w:rsidRPr="00995F18">
      <w:rPr>
        <w:color w:val="000000"/>
        <w:sz w:val="24"/>
        <w:szCs w:val="24"/>
        <w:lang w:val="ru-RU"/>
      </w:rPr>
      <w:t>Гавела</w:t>
    </w:r>
    <w:proofErr w:type="spellEnd"/>
    <w:r w:rsidRPr="00995F18">
      <w:rPr>
        <w:color w:val="000000"/>
        <w:sz w:val="24"/>
        <w:szCs w:val="24"/>
      </w:rPr>
      <w:t>, 6 літера «з»</w:t>
    </w:r>
  </w:p>
  <w:p w:rsidR="00995F18" w:rsidRPr="00995F18" w:rsidRDefault="00995F18" w:rsidP="00995F18">
    <w:pPr>
      <w:pStyle w:val="a3"/>
      <w:rPr>
        <w:color w:val="000000"/>
        <w:sz w:val="24"/>
        <w:szCs w:val="24"/>
        <w:lang w:val="ru-RU"/>
      </w:rPr>
    </w:pPr>
    <w:r w:rsidRPr="00995F18">
      <w:rPr>
        <w:color w:val="000000"/>
        <w:sz w:val="24"/>
        <w:szCs w:val="24"/>
      </w:rPr>
      <w:t>Р/р 26008507859 в АТ «</w:t>
    </w:r>
    <w:proofErr w:type="spellStart"/>
    <w:r w:rsidRPr="00995F18">
      <w:rPr>
        <w:color w:val="000000"/>
        <w:sz w:val="24"/>
        <w:szCs w:val="24"/>
      </w:rPr>
      <w:t>Райфайзен</w:t>
    </w:r>
    <w:proofErr w:type="spellEnd"/>
    <w:r w:rsidRPr="00995F18">
      <w:rPr>
        <w:color w:val="000000"/>
        <w:sz w:val="24"/>
        <w:szCs w:val="24"/>
      </w:rPr>
      <w:t xml:space="preserve"> Банк Аваль»,</w:t>
    </w:r>
  </w:p>
  <w:p w:rsidR="00995F18" w:rsidRPr="00995F18" w:rsidRDefault="00995F18" w:rsidP="00995F18">
    <w:pPr>
      <w:pStyle w:val="a3"/>
      <w:rPr>
        <w:color w:val="000000"/>
        <w:sz w:val="24"/>
        <w:szCs w:val="24"/>
      </w:rPr>
    </w:pPr>
    <w:r w:rsidRPr="00995F18">
      <w:rPr>
        <w:color w:val="000000"/>
        <w:sz w:val="24"/>
        <w:szCs w:val="24"/>
      </w:rPr>
      <w:t>МФО 380805</w:t>
    </w:r>
    <w:r w:rsidRPr="00995F18">
      <w:rPr>
        <w:color w:val="000000"/>
        <w:sz w:val="24"/>
        <w:szCs w:val="24"/>
        <w:lang w:val="ru-RU"/>
      </w:rPr>
      <w:t>,</w:t>
    </w:r>
    <w:r w:rsidRPr="00995F18">
      <w:rPr>
        <w:color w:val="000000"/>
        <w:sz w:val="24"/>
        <w:szCs w:val="24"/>
      </w:rPr>
      <w:t xml:space="preserve"> Код ЄДРПОУ 37638549</w:t>
    </w:r>
  </w:p>
  <w:p w:rsidR="00995F18" w:rsidRPr="00995F18" w:rsidRDefault="00995F18" w:rsidP="00995F18">
    <w:pPr>
      <w:pStyle w:val="a3"/>
      <w:rPr>
        <w:color w:val="000000"/>
        <w:sz w:val="24"/>
        <w:szCs w:val="24"/>
        <w:lang w:val="ru-RU"/>
      </w:rPr>
    </w:pPr>
    <w:proofErr w:type="spellStart"/>
    <w:r w:rsidRPr="00995F18">
      <w:rPr>
        <w:color w:val="000000"/>
        <w:sz w:val="24"/>
        <w:szCs w:val="24"/>
      </w:rPr>
      <w:t>Тел</w:t>
    </w:r>
    <w:proofErr w:type="spellEnd"/>
    <w:r w:rsidRPr="00995F18">
      <w:rPr>
        <w:color w:val="000000"/>
        <w:sz w:val="24"/>
        <w:szCs w:val="24"/>
      </w:rPr>
      <w:t xml:space="preserve">. (044) </w:t>
    </w:r>
    <w:r w:rsidRPr="00995F18">
      <w:rPr>
        <w:color w:val="000000"/>
        <w:sz w:val="24"/>
        <w:szCs w:val="24"/>
        <w:lang w:val="ru-RU"/>
      </w:rPr>
      <w:t>393-95</w:t>
    </w:r>
    <w:r w:rsidRPr="00995F18">
      <w:rPr>
        <w:color w:val="000000"/>
        <w:sz w:val="24"/>
        <w:szCs w:val="24"/>
      </w:rPr>
      <w:t>-9</w:t>
    </w:r>
    <w:r w:rsidRPr="00995F18">
      <w:rPr>
        <w:color w:val="000000"/>
        <w:sz w:val="24"/>
        <w:szCs w:val="24"/>
        <w:lang w:val="ru-RU"/>
      </w:rPr>
      <w:t>8, (098) 505-95-98, (09</w:t>
    </w:r>
    <w:r>
      <w:rPr>
        <w:color w:val="000000"/>
        <w:sz w:val="24"/>
        <w:szCs w:val="24"/>
        <w:lang w:val="ru-RU"/>
      </w:rPr>
      <w:t>9</w:t>
    </w:r>
    <w:r w:rsidRPr="00995F18">
      <w:rPr>
        <w:color w:val="000000"/>
        <w:sz w:val="24"/>
        <w:szCs w:val="24"/>
        <w:lang w:val="ru-RU"/>
      </w:rPr>
      <w:t>) 505-95-98, (0</w:t>
    </w:r>
    <w:r>
      <w:rPr>
        <w:color w:val="000000"/>
        <w:sz w:val="24"/>
        <w:szCs w:val="24"/>
        <w:lang w:val="ru-RU"/>
      </w:rPr>
      <w:t>73</w:t>
    </w:r>
    <w:r w:rsidRPr="00995F18">
      <w:rPr>
        <w:color w:val="000000"/>
        <w:sz w:val="24"/>
        <w:szCs w:val="24"/>
        <w:lang w:val="ru-RU"/>
      </w:rPr>
      <w:t>) 505-95-98</w:t>
    </w:r>
  </w:p>
  <w:p w:rsidR="00995F18" w:rsidRPr="00995F18" w:rsidRDefault="000F00B0" w:rsidP="00995F18">
    <w:pPr>
      <w:pStyle w:val="a3"/>
      <w:rPr>
        <w:color w:val="000000"/>
        <w:sz w:val="24"/>
        <w:szCs w:val="24"/>
        <w:lang w:val="ru-RU"/>
      </w:rPr>
    </w:pPr>
    <w:hyperlink r:id="rId1" w:history="1">
      <w:r w:rsidR="00995F18" w:rsidRPr="00995F18">
        <w:rPr>
          <w:color w:val="000000"/>
          <w:sz w:val="24"/>
          <w:szCs w:val="24"/>
          <w:lang w:val="ru-RU"/>
        </w:rPr>
        <w:t>www</w:t>
      </w:r>
      <w:r w:rsidR="00995F18" w:rsidRPr="00995F18">
        <w:rPr>
          <w:color w:val="000000"/>
          <w:sz w:val="24"/>
          <w:szCs w:val="24"/>
        </w:rPr>
        <w:t>.</w:t>
      </w:r>
      <w:r w:rsidR="00995F18" w:rsidRPr="00995F18">
        <w:rPr>
          <w:color w:val="000000"/>
          <w:sz w:val="24"/>
          <w:szCs w:val="24"/>
          <w:lang w:val="ru-RU"/>
        </w:rPr>
        <w:t>lawgarant</w:t>
      </w:r>
      <w:r w:rsidR="00995F18" w:rsidRPr="00995F18">
        <w:rPr>
          <w:color w:val="000000"/>
          <w:sz w:val="24"/>
          <w:szCs w:val="24"/>
        </w:rPr>
        <w:t>.</w:t>
      </w:r>
      <w:r w:rsidR="00995F18" w:rsidRPr="00995F18">
        <w:rPr>
          <w:color w:val="000000"/>
          <w:sz w:val="24"/>
          <w:szCs w:val="24"/>
          <w:lang w:val="ru-RU"/>
        </w:rPr>
        <w:t>com</w:t>
      </w:r>
      <w:r w:rsidR="00995F18" w:rsidRPr="00995F18">
        <w:rPr>
          <w:color w:val="000000"/>
          <w:sz w:val="24"/>
          <w:szCs w:val="24"/>
        </w:rPr>
        <w:t>.</w:t>
      </w:r>
      <w:proofErr w:type="spellStart"/>
      <w:r w:rsidR="00995F18" w:rsidRPr="00995F18">
        <w:rPr>
          <w:color w:val="000000"/>
          <w:sz w:val="24"/>
          <w:szCs w:val="24"/>
          <w:lang w:val="ru-RU"/>
        </w:rPr>
        <w:t>ua</w:t>
      </w:r>
      <w:proofErr w:type="spellEnd"/>
    </w:hyperlink>
  </w:p>
  <w:p w:rsidR="00995F18" w:rsidRPr="007863E1" w:rsidRDefault="00995F18" w:rsidP="00995F18">
    <w:pPr>
      <w:pStyle w:val="a3"/>
      <w:tabs>
        <w:tab w:val="clear" w:pos="4677"/>
        <w:tab w:val="clear" w:pos="9355"/>
      </w:tabs>
      <w:rPr>
        <w:lang w:val="ru-RU"/>
      </w:rPr>
    </w:pPr>
    <w:r w:rsidRPr="007863E1">
      <w:rPr>
        <w:lang w:val="ru-RU"/>
      </w:rPr>
      <w:t>___________________________________________________________________________________________________</w:t>
    </w:r>
  </w:p>
  <w:p w:rsidR="00995F18" w:rsidRDefault="00995F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B737B"/>
    <w:multiLevelType w:val="hybridMultilevel"/>
    <w:tmpl w:val="1DC097F0"/>
    <w:lvl w:ilvl="0" w:tplc="8DB49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E43D4"/>
    <w:multiLevelType w:val="hybridMultilevel"/>
    <w:tmpl w:val="00CE26F6"/>
    <w:lvl w:ilvl="0" w:tplc="60EC9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13BFA"/>
    <w:multiLevelType w:val="hybridMultilevel"/>
    <w:tmpl w:val="3DC401E8"/>
    <w:lvl w:ilvl="0" w:tplc="B56436D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119A2"/>
    <w:multiLevelType w:val="hybridMultilevel"/>
    <w:tmpl w:val="B7420B2A"/>
    <w:lvl w:ilvl="0" w:tplc="6B8A0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03"/>
    <w:rsid w:val="00015A63"/>
    <w:rsid w:val="000C5FF8"/>
    <w:rsid w:val="000F00B0"/>
    <w:rsid w:val="00151503"/>
    <w:rsid w:val="001607A2"/>
    <w:rsid w:val="002313D3"/>
    <w:rsid w:val="00332534"/>
    <w:rsid w:val="004842A9"/>
    <w:rsid w:val="0053042D"/>
    <w:rsid w:val="00532CF6"/>
    <w:rsid w:val="00586434"/>
    <w:rsid w:val="005A244B"/>
    <w:rsid w:val="007375AC"/>
    <w:rsid w:val="007863E1"/>
    <w:rsid w:val="00807708"/>
    <w:rsid w:val="00982089"/>
    <w:rsid w:val="00995F18"/>
    <w:rsid w:val="009F233C"/>
    <w:rsid w:val="00A26439"/>
    <w:rsid w:val="00A32D9C"/>
    <w:rsid w:val="00AA5D00"/>
    <w:rsid w:val="00B85AE6"/>
    <w:rsid w:val="00C83A6C"/>
    <w:rsid w:val="00E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699E"/>
  <w15:chartTrackingRefBased/>
  <w15:docId w15:val="{9D0BB574-58D3-4843-A7F6-74CB3CE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0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51503"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51503"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503"/>
  </w:style>
  <w:style w:type="paragraph" w:styleId="a5">
    <w:name w:val="footer"/>
    <w:basedOn w:val="a"/>
    <w:link w:val="a6"/>
    <w:uiPriority w:val="99"/>
    <w:unhideWhenUsed/>
    <w:rsid w:val="00151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503"/>
  </w:style>
  <w:style w:type="character" w:styleId="a7">
    <w:name w:val="Hyperlink"/>
    <w:uiPriority w:val="99"/>
    <w:unhideWhenUsed/>
    <w:rsid w:val="00151503"/>
    <w:rPr>
      <w:color w:val="0563C1"/>
      <w:u w:val="single"/>
    </w:rPr>
  </w:style>
  <w:style w:type="character" w:customStyle="1" w:styleId="10">
    <w:name w:val="Заголовок 1 Знак"/>
    <w:link w:val="1"/>
    <w:rsid w:val="0015150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link w:val="3"/>
    <w:rsid w:val="00151503"/>
    <w:rPr>
      <w:rFonts w:ascii="Times New Roman" w:eastAsia="Times New Roman" w:hAnsi="Times New Roman" w:cs="Times New Roman"/>
      <w:b/>
      <w:sz w:val="36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151503"/>
    <w:pPr>
      <w:ind w:firstLine="567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86434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434"/>
    <w:rPr>
      <w:rFonts w:ascii="Segoe UI" w:eastAsia="Times New Roman" w:hAnsi="Segoe UI" w:cs="Segoe UI"/>
      <w:sz w:val="18"/>
      <w:szCs w:val="18"/>
      <w:lang w:val="uk-UA" w:eastAsia="ar-SA"/>
    </w:rPr>
  </w:style>
  <w:style w:type="character" w:customStyle="1" w:styleId="apple-converted-space">
    <w:name w:val="apple-converted-space"/>
    <w:basedOn w:val="a0"/>
    <w:rsid w:val="007863E1"/>
  </w:style>
  <w:style w:type="character" w:styleId="aa">
    <w:name w:val="Strong"/>
    <w:uiPriority w:val="22"/>
    <w:qFormat/>
    <w:rsid w:val="001607A2"/>
    <w:rPr>
      <w:b/>
      <w:bCs/>
    </w:rPr>
  </w:style>
  <w:style w:type="paragraph" w:styleId="ab">
    <w:name w:val="Body Text"/>
    <w:basedOn w:val="a"/>
    <w:link w:val="ac"/>
    <w:rsid w:val="001607A2"/>
    <w:pPr>
      <w:spacing w:after="120"/>
    </w:pPr>
    <w:rPr>
      <w:kern w:val="1"/>
      <w:sz w:val="24"/>
      <w:lang w:val="x-none"/>
    </w:rPr>
  </w:style>
  <w:style w:type="character" w:customStyle="1" w:styleId="ac">
    <w:name w:val="Основной текст Знак"/>
    <w:basedOn w:val="a0"/>
    <w:link w:val="ab"/>
    <w:rsid w:val="001607A2"/>
    <w:rPr>
      <w:rFonts w:ascii="Times New Roman" w:eastAsia="Times New Roman" w:hAnsi="Times New Roman"/>
      <w:kern w:val="1"/>
      <w:sz w:val="24"/>
      <w:lang w:val="x-none" w:eastAsia="ar-SA"/>
    </w:rPr>
  </w:style>
  <w:style w:type="character" w:customStyle="1" w:styleId="2">
    <w:name w:val="Основной текст (2)_"/>
    <w:basedOn w:val="a0"/>
    <w:link w:val="210"/>
    <w:locked/>
    <w:rsid w:val="001607A2"/>
    <w:rPr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1607A2"/>
    <w:rPr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1607A2"/>
    <w:pPr>
      <w:widowControl w:val="0"/>
      <w:shd w:val="clear" w:color="auto" w:fill="FFFFFF"/>
      <w:suppressAutoHyphens w:val="0"/>
      <w:spacing w:before="300" w:line="245" w:lineRule="exact"/>
      <w:jc w:val="both"/>
    </w:pPr>
    <w:rPr>
      <w:rFonts w:ascii="Calibri" w:eastAsia="Calibri" w:hAnsi="Calibri"/>
      <w:sz w:val="21"/>
      <w:szCs w:val="21"/>
      <w:lang w:val="ru-RU" w:eastAsia="ru-RU"/>
    </w:rPr>
  </w:style>
  <w:style w:type="paragraph" w:styleId="ad">
    <w:name w:val="List Paragraph"/>
    <w:basedOn w:val="a"/>
    <w:uiPriority w:val="34"/>
    <w:qFormat/>
    <w:rsid w:val="00995F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2313D3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garan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6807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http://www.lawgarant.com.ua/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A</cp:lastModifiedBy>
  <cp:revision>7</cp:revision>
  <cp:lastPrinted>2015-07-11T12:54:00Z</cp:lastPrinted>
  <dcterms:created xsi:type="dcterms:W3CDTF">2017-09-13T08:50:00Z</dcterms:created>
  <dcterms:modified xsi:type="dcterms:W3CDTF">2017-09-14T09:09:00Z</dcterms:modified>
</cp:coreProperties>
</file>